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0DD" w:rsidRDefault="007A10DD" w:rsidP="007A10DD"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A10DD" w:rsidRDefault="007A10DD" w:rsidP="007A10DD"/>
    <w:p w:rsidR="007A10DD" w:rsidRDefault="007A10DD" w:rsidP="007A10DD">
      <w:r>
        <w:t>Центр является структурным подразделением общеобразовательной организации МБОУ «Калиновская СОШ» (далее - Учреждение) и не является юридическим лицом.</w:t>
      </w:r>
    </w:p>
    <w:p w:rsidR="007A10DD" w:rsidRDefault="007A10DD" w:rsidP="007A10DD"/>
    <w:p w:rsidR="009F1537" w:rsidRDefault="007A10DD" w:rsidP="007A10DD">
      <w:r>
        <w:t>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          правовыми актами Российской Федерации, Чеченской Республики, муниципальных органов, осуществляющих управление в сфере образования, и Учреждения, программой развития Центра на текущий год, планами работы, утвержденными учредителем и настоящим Положением</w:t>
      </w:r>
      <w:bookmarkStart w:id="0" w:name="_GoBack"/>
      <w:bookmarkEnd w:id="0"/>
    </w:p>
    <w:sectPr w:rsidR="009F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CA"/>
    <w:rsid w:val="007A10DD"/>
    <w:rsid w:val="009F1537"/>
    <w:rsid w:val="00C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E82DD-E40C-46C7-AFDA-7B9FC9B2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Админ-ПК</dc:creator>
  <cp:keywords/>
  <dc:description/>
  <cp:lastModifiedBy>Админ-ПК</cp:lastModifiedBy>
  <cp:revision>3</cp:revision>
  <dcterms:created xsi:type="dcterms:W3CDTF">2022-02-10T12:41:00Z</dcterms:created>
  <dcterms:modified xsi:type="dcterms:W3CDTF">2022-02-10T12:41:00Z</dcterms:modified>
</cp:coreProperties>
</file>